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93" w:rsidRPr="00077C93" w:rsidRDefault="00077C93" w:rsidP="00077C9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6248F1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6248F1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Энергосфера</w:t>
      </w:r>
      <w:proofErr w:type="spellEnd"/>
      <w:r w:rsidR="006248F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77C93" w:rsidRPr="00077C93" w:rsidRDefault="00077C93" w:rsidP="000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077C93" w:rsidRPr="00077C93" w:rsidRDefault="00077C93" w:rsidP="000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077C93" w:rsidRPr="00077C93" w:rsidRDefault="00077C93" w:rsidP="000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77C93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2.4 ВРЕМЕННОЕ ТЕХНОЛОГИЧЕСКОЕ ПРИСОЕДИНЕНИЕ К ЭЛЕКТРИЧЕСКИМ СЕТЯМ СЕТЕВОЙ ОРГАНИЗАЦИИ</w:t>
      </w:r>
    </w:p>
    <w:p w:rsidR="00077C93" w:rsidRPr="00077C93" w:rsidRDefault="00077C93" w:rsidP="00077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C93" w:rsidRPr="00077C93" w:rsidRDefault="00077C93" w:rsidP="0007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93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физическое лицо, индивидуальный предприниматель или юридическое лицо в целях временного технологического присоединения </w:t>
      </w:r>
      <w:proofErr w:type="spellStart"/>
      <w:r w:rsidRPr="00077C93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схеме, </w:t>
      </w:r>
      <w:proofErr w:type="gramStart"/>
      <w:r w:rsidRPr="00077C93">
        <w:rPr>
          <w:rFonts w:ascii="Times New Roman" w:eastAsia="Times New Roman" w:hAnsi="Times New Roman" w:cs="Times New Roman"/>
          <w:sz w:val="24"/>
          <w:szCs w:val="24"/>
        </w:rPr>
        <w:t>либо</w:t>
      </w:r>
      <w:proofErr w:type="gram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когда </w:t>
      </w:r>
      <w:proofErr w:type="spellStart"/>
      <w:r w:rsidRPr="00077C93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устройства являются передвижными и имеют максимальную мощность до 150 кВт включительно на срок до 12 месяцев.</w:t>
      </w:r>
    </w:p>
    <w:p w:rsidR="00077C93" w:rsidRPr="00077C93" w:rsidRDefault="00077C93" w:rsidP="000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93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077C93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077C93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077C9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77C93">
        <w:rPr>
          <w:rFonts w:ascii="Times New Roman" w:eastAsia="Times New Roman" w:hAnsi="Times New Roman" w:cs="Times New Roman"/>
          <w:sz w:val="24"/>
          <w:szCs w:val="24"/>
        </w:rPr>
        <w:t>азмер</w:t>
      </w:r>
      <w:proofErr w:type="spell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платы за технологическое присоединение </w:t>
      </w:r>
      <w:proofErr w:type="spellStart"/>
      <w:r w:rsidRPr="00077C93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Pr="00077C93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устройств с применением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тарифов.</w:t>
      </w:r>
    </w:p>
    <w:p w:rsidR="00077C93" w:rsidRPr="00077C93" w:rsidRDefault="00077C93" w:rsidP="000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077C93">
        <w:rPr>
          <w:rFonts w:ascii="Times New Roman" w:eastAsia="Times New Roman" w:hAnsi="Times New Roman" w:cs="Times New Roman"/>
          <w:sz w:val="24"/>
          <w:szCs w:val="24"/>
        </w:rPr>
        <w:t>энергопринимающего</w:t>
      </w:r>
      <w:proofErr w:type="spell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устройства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077C93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устройств) по третьей категории надежности (по одному источнику электроснабжения) при условии, что расстояние от границ участка заявителя до объектов </w:t>
      </w:r>
      <w:proofErr w:type="spellStart"/>
      <w:r w:rsidRPr="00077C93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хозяйства на уровне напряжения до 20 кВ включительно необходимого заявителю класса напряжения сетевой организации, в которую подана заявка</w:t>
      </w:r>
      <w:proofErr w:type="gram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077C93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077C93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 - размер платы 550,00 рублей.</w:t>
      </w:r>
    </w:p>
    <w:p w:rsidR="00077C93" w:rsidRPr="00077C93" w:rsidRDefault="00077C93" w:rsidP="0007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93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намерение заявителя временного технологического присоединения </w:t>
      </w:r>
      <w:proofErr w:type="spellStart"/>
      <w:r w:rsidRPr="00077C93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схеме, </w:t>
      </w:r>
      <w:proofErr w:type="gramStart"/>
      <w:r w:rsidRPr="00077C93">
        <w:rPr>
          <w:rFonts w:ascii="Times New Roman" w:eastAsia="Times New Roman" w:hAnsi="Times New Roman" w:cs="Times New Roman"/>
          <w:sz w:val="24"/>
          <w:szCs w:val="24"/>
        </w:rPr>
        <w:t>либо</w:t>
      </w:r>
      <w:proofErr w:type="gram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когда </w:t>
      </w:r>
      <w:proofErr w:type="spellStart"/>
      <w:r w:rsidRPr="00077C93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устройства являются передвижными и имеют максимальную мощность до 150 к</w:t>
      </w:r>
      <w:proofErr w:type="gramStart"/>
      <w:r w:rsidRPr="00077C93">
        <w:rPr>
          <w:rFonts w:ascii="Times New Roman" w:eastAsia="Times New Roman" w:hAnsi="Times New Roman" w:cs="Times New Roman"/>
          <w:sz w:val="24"/>
          <w:szCs w:val="24"/>
        </w:rPr>
        <w:t>Вт вкл</w:t>
      </w:r>
      <w:proofErr w:type="gramEnd"/>
      <w:r w:rsidRPr="00077C93">
        <w:rPr>
          <w:rFonts w:ascii="Times New Roman" w:eastAsia="Times New Roman" w:hAnsi="Times New Roman" w:cs="Times New Roman"/>
          <w:sz w:val="24"/>
          <w:szCs w:val="24"/>
        </w:rPr>
        <w:t>ючительно на срок до 12 месяцев.</w:t>
      </w:r>
    </w:p>
    <w:p w:rsidR="00077C93" w:rsidRPr="00077C93" w:rsidRDefault="00077C93" w:rsidP="000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93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технологического присоединения </w:t>
      </w:r>
      <w:proofErr w:type="spellStart"/>
      <w:r w:rsidRPr="00077C93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устройств Заявителя.</w:t>
      </w:r>
    </w:p>
    <w:p w:rsidR="00077C93" w:rsidRPr="00077C93" w:rsidRDefault="00077C93" w:rsidP="00077C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7C93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proofErr w:type="gramStart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077C93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077C93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077C93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  <w:proofErr w:type="gramEnd"/>
    </w:p>
    <w:p w:rsidR="00077C93" w:rsidRPr="00077C93" w:rsidRDefault="00077C93" w:rsidP="00077C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</w:t>
      </w:r>
      <w:proofErr w:type="spellStart"/>
      <w:r w:rsidRPr="00077C93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077C93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хозяйства от существующих объектов </w:t>
      </w:r>
      <w:proofErr w:type="spellStart"/>
      <w:r w:rsidRPr="00077C93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хозяйства </w:t>
      </w:r>
      <w:proofErr w:type="gramStart"/>
      <w:r w:rsidRPr="00077C9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присоединяемых </w:t>
      </w:r>
      <w:proofErr w:type="spellStart"/>
      <w:r w:rsidRPr="00077C93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энергопринимающих</w:t>
      </w:r>
      <w:proofErr w:type="spell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- </w:t>
      </w:r>
      <w:r w:rsidRPr="00077C93">
        <w:rPr>
          <w:rFonts w:ascii="Times New Roman" w:eastAsia="Times New Roman" w:hAnsi="Times New Roman" w:cs="Times New Roman"/>
          <w:b/>
          <w:sz w:val="24"/>
          <w:szCs w:val="24"/>
        </w:rPr>
        <w:t>15 рабочих дней</w:t>
      </w:r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(если в заявке не указан более продолжительный срок) </w:t>
      </w:r>
      <w:proofErr w:type="gramStart"/>
      <w:r w:rsidRPr="00077C93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договора </w:t>
      </w:r>
      <w:r w:rsidRPr="00077C93">
        <w:rPr>
          <w:rFonts w:ascii="Times New Roman" w:eastAsia="Times New Roman" w:hAnsi="Times New Roman" w:cs="Times New Roman"/>
          <w:b/>
          <w:sz w:val="24"/>
          <w:szCs w:val="24"/>
        </w:rPr>
        <w:t>при временном технологическом присоединении</w:t>
      </w:r>
      <w:r w:rsidRPr="00077C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C93" w:rsidRPr="00077C93" w:rsidRDefault="00077C93" w:rsidP="00077C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7C93">
        <w:rPr>
          <w:rFonts w:ascii="Times New Roman" w:eastAsia="Times New Roman" w:hAnsi="Times New Roman" w:cs="Times New Roman"/>
          <w:b/>
          <w:sz w:val="24"/>
          <w:szCs w:val="24"/>
        </w:rPr>
        <w:t>15 рабочих дней</w:t>
      </w:r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(если в заявке не указан более продолжительный срок) - при </w:t>
      </w:r>
      <w:r w:rsidRPr="00077C93">
        <w:rPr>
          <w:rFonts w:ascii="Times New Roman" w:eastAsia="Times New Roman" w:hAnsi="Times New Roman" w:cs="Times New Roman"/>
          <w:b/>
          <w:sz w:val="24"/>
          <w:szCs w:val="24"/>
        </w:rPr>
        <w:t>временном технологическом присоединении</w:t>
      </w:r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заявителей, </w:t>
      </w:r>
      <w:proofErr w:type="spellStart"/>
      <w:r w:rsidRPr="00077C93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устройства которых являются </w:t>
      </w:r>
      <w:r w:rsidRPr="00077C93">
        <w:rPr>
          <w:rFonts w:ascii="Times New Roman" w:eastAsia="Times New Roman" w:hAnsi="Times New Roman" w:cs="Times New Roman"/>
          <w:b/>
          <w:sz w:val="24"/>
          <w:szCs w:val="24"/>
        </w:rPr>
        <w:t>передвижными и имеют максимальную мощность до 150 к</w:t>
      </w:r>
      <w:proofErr w:type="gramStart"/>
      <w:r w:rsidRPr="00077C93">
        <w:rPr>
          <w:rFonts w:ascii="Times New Roman" w:eastAsia="Times New Roman" w:hAnsi="Times New Roman" w:cs="Times New Roman"/>
          <w:b/>
          <w:sz w:val="24"/>
          <w:szCs w:val="24"/>
        </w:rPr>
        <w:t>Вт</w:t>
      </w:r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вкл</w:t>
      </w:r>
      <w:proofErr w:type="gram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ючительно, если расстояние от </w:t>
      </w:r>
      <w:proofErr w:type="spellStart"/>
      <w:r w:rsidRPr="00077C93">
        <w:rPr>
          <w:rFonts w:ascii="Times New Roman" w:eastAsia="Times New Roman" w:hAnsi="Times New Roman" w:cs="Times New Roman"/>
          <w:sz w:val="24"/>
          <w:szCs w:val="24"/>
        </w:rPr>
        <w:t>энергопринимающего</w:t>
      </w:r>
      <w:proofErr w:type="spell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устройства заявителя до существующих электрических сетей необходимого класса напряжения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077C93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077C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C93" w:rsidRPr="00077C93" w:rsidRDefault="00077C93" w:rsidP="00077C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При несоблюдении всех вышеуказанных условий - </w:t>
      </w:r>
      <w:r w:rsidRPr="00077C93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7C93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077C93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077C93" w:rsidRPr="00077C93" w:rsidRDefault="00077C93" w:rsidP="00077C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77C93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8"/>
        <w:gridCol w:w="2260"/>
        <w:gridCol w:w="2455"/>
        <w:gridCol w:w="2604"/>
        <w:gridCol w:w="2306"/>
        <w:gridCol w:w="1798"/>
        <w:gridCol w:w="2686"/>
      </w:tblGrid>
      <w:tr w:rsidR="00077C93" w:rsidRPr="00077C93" w:rsidTr="00223D0C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74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4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8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7" w:type="pct"/>
            <w:vMerge w:val="restar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774" w:type="pct"/>
            <w:vMerge w:val="restar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841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1.1.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0245D8" w:rsidRDefault="00077C93" w:rsidP="00D72ED1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="006248F1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="006248F1">
              <w:rPr>
                <w:rFonts w:ascii="Times New Roman" w:eastAsia="Times New Roman" w:hAnsi="Times New Roman" w:cs="Times New Roman"/>
                <w:lang w:eastAsia="ru-RU"/>
              </w:rPr>
              <w:t>Энергосфера</w:t>
            </w:r>
            <w:proofErr w:type="spellEnd"/>
            <w:r w:rsidR="00D72E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Пункты 7 (а), 8, 9, 10, </w:t>
            </w:r>
            <w:r w:rsidR="00BC3E63">
              <w:rPr>
                <w:rFonts w:ascii="Times New Roman" w:eastAsia="Times New Roman" w:hAnsi="Times New Roman" w:cs="Times New Roman"/>
              </w:rPr>
              <w:t>13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1.2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 Narrow" w:eastAsia="Times New Roman" w:hAnsi="Arial Narrow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Заключение договора об осуществлении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технологического присоединения к электрическим сетям</w:t>
            </w:r>
          </w:p>
        </w:tc>
        <w:tc>
          <w:tcPr>
            <w:tcW w:w="841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у заявителя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заключенного с сетевой организацией </w:t>
            </w:r>
            <w:proofErr w:type="gram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за исключением случаев, когда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энергопринимающие</w:t>
            </w:r>
            <w:proofErr w:type="spell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 являются передвижными и имеют максимальную мощность до 150 кВт);</w:t>
            </w:r>
          </w:p>
          <w:p w:rsidR="00077C93" w:rsidRPr="00077C93" w:rsidRDefault="00077C93" w:rsidP="00077C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технологическое присоединение осуществляется для электроснабжения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по третьей категории надежности электроснабжения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2.1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при очном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посещении офиса обслуживания) сетевой организацией проекта договора об осуществлении технологического присоединения с  техническими условиями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подписанного со стороны сетевой организации, направляется 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дней со дня  получения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заявки; 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Пункт 15 Правил технологического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2.2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077C93">
              <w:rPr>
                <w:rFonts w:ascii="Times New Roman" w:eastAsia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2.3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договора, подписанного со стороны сетевой организации, направляется 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рабочих дней </w:t>
            </w:r>
            <w:proofErr w:type="gram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Пункт 15 Правил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2.4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копии представленных документов заявителем.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841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временного технологического присоединения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3.1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16,18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3.2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77C93">
              <w:rPr>
                <w:rFonts w:ascii="Times New Roman" w:eastAsia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3.3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77C93">
              <w:rPr>
                <w:rFonts w:ascii="Times New Roman" w:eastAsia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09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3.4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77C93">
              <w:rPr>
                <w:rFonts w:ascii="Times New Roman" w:eastAsia="Times New Roman" w:hAnsi="Times New Roman" w:cs="Times New Roman"/>
              </w:rPr>
              <w:t> Направление уведомления заявителем сетевой организации о выполнении технических условий с необходимым пакетом документов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4.1.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245D8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077C93" w:rsidRPr="00077C93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077C93" w:rsidRPr="00077C93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2E152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Пункты 8</w:t>
            </w:r>
            <w:r w:rsidR="002E1524">
              <w:rPr>
                <w:rFonts w:ascii="Times New Roman" w:eastAsia="Times New Roman" w:hAnsi="Times New Roman" w:cs="Times New Roman"/>
              </w:rPr>
              <w:t>2</w:t>
            </w:r>
            <w:r w:rsidRPr="00077C93">
              <w:rPr>
                <w:rFonts w:ascii="Times New Roman" w:eastAsia="Times New Roman" w:hAnsi="Times New Roman" w:cs="Times New Roman"/>
              </w:rPr>
              <w:t>-</w:t>
            </w:r>
            <w:r w:rsidR="002E1524">
              <w:rPr>
                <w:rFonts w:ascii="Times New Roman" w:eastAsia="Times New Roman" w:hAnsi="Times New Roman" w:cs="Times New Roman"/>
              </w:rPr>
              <w:t>90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устранении замечаний по выполнению технических условий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4.2.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245D8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077C93" w:rsidRPr="00077C93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077C93" w:rsidRPr="00077C93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077C93">
              <w:rPr>
                <w:rFonts w:ascii="Times New Roman" w:eastAsia="Times New Roman" w:hAnsi="Times New Roman" w:cs="Times New Roman"/>
              </w:rPr>
              <w:t xml:space="preserve">от заявителя уведомления об устранении замечаний с приложением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информации о принятых мерах по их устранению</w:t>
            </w:r>
            <w:proofErr w:type="gramEnd"/>
            <w:r w:rsidRPr="00077C9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Пункты 89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4.3.</w:t>
            </w:r>
            <w:r w:rsidRPr="00077C93">
              <w:rPr>
                <w:rFonts w:ascii="Times New Roman" w:eastAsia="Times New Roman" w:hAnsi="Times New Roman" w:cs="Times New Roman"/>
              </w:rPr>
              <w:t> Прием в эксплуатацию прибора учета.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245D8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077C93" w:rsidRPr="00077C93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077C93" w:rsidRPr="00077C93">
              <w:rPr>
                <w:rFonts w:ascii="Times New Roman" w:eastAsia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день проведения осмотра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ХОснов</w:t>
            </w:r>
            <w:proofErr w:type="spell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077C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В день проведения осмотра 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4.4. </w:t>
            </w:r>
            <w:r w:rsidRPr="00077C93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день проведения осмотра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5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5.1</w:t>
            </w:r>
            <w:r w:rsidRPr="00077C93">
              <w:rPr>
                <w:rFonts w:ascii="Times New Roman" w:eastAsia="Times New Roman" w:hAnsi="Times New Roman" w:cs="Times New Roman"/>
              </w:rPr>
              <w:t> 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5.2.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направление (выдача) заявителю: 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Подписанные со стороны сетевой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организации Акты  в письменной форме направляются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условиями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договора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Пункт 19 Правил технологического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5.3.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rPr>
                <w:rFonts w:ascii="Calibri" w:eastAsia="Times New Roman" w:hAnsi="Calibri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19(1)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6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Отсоединение объектов заявителя от электрических сетей</w:t>
            </w:r>
          </w:p>
        </w:tc>
        <w:tc>
          <w:tcPr>
            <w:tcW w:w="841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По окончании срока, на который осуществлялось технологическое присоединение с применением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временной схемы электроснабжения, или при наличии основания для его досрочного прекращения: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а) по обращению заявителя, поданному не позднее 10 дней до планируемой даты отсоединения;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б) при расторжении договора об осуществлении технологического присоединения с применением постоянной схемы </w:t>
            </w:r>
            <w:bookmarkStart w:id="0" w:name="_GoBack"/>
            <w:bookmarkEnd w:id="0"/>
            <w:r w:rsidRPr="00077C93">
              <w:rPr>
                <w:rFonts w:ascii="Times New Roman" w:eastAsia="Times New Roman" w:hAnsi="Times New Roman" w:cs="Times New Roman"/>
              </w:rPr>
              <w:t>электроснабжения.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6.1.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Сетевая организация, письменно уведомляет заявителя о дате и времени отсоединения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устройств заявителя от объектов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электросетевого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хозяйства сетевой организации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В письменной форме направляются способом, позволяющим подтвердить факт получения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Не позднее, чем за 10 рабочих дней до дня отсоединения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55, 56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6.2.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 Выполнение работ по отсоединению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заявителя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до 12 месяцев (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энергопринимающие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устройства являются передвижными и имеют максимальную мощность до 150 кВт);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55, 56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6.3.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 Выдача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Сетевойорганизацией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Акта об отсоединении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заявителю и направление Акта в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организацию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письменной форме способом, позволяющим установить дату отправки и получения указанного акта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В течение 5 рабочих дней 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56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D72ED1" w:rsidRPr="002F6588" w:rsidRDefault="00D72ED1" w:rsidP="00D72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Контактная инфо</w:t>
      </w:r>
      <w:r w:rsidRPr="002F658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F6588">
        <w:rPr>
          <w:rFonts w:ascii="Times New Roman" w:hAnsi="Times New Roman" w:cs="Times New Roman"/>
          <w:sz w:val="24"/>
          <w:szCs w:val="24"/>
        </w:rPr>
        <w:t>ация:</w:t>
      </w:r>
    </w:p>
    <w:p w:rsidR="00D72ED1" w:rsidRPr="002F6588" w:rsidRDefault="00D72ED1" w:rsidP="00D72ED1">
      <w:pPr>
        <w:rPr>
          <w:rFonts w:ascii="Times New Roman" w:hAnsi="Times New Roman" w:cs="Times New Roman"/>
          <w:sz w:val="24"/>
          <w:szCs w:val="24"/>
        </w:rPr>
      </w:pPr>
      <w:r w:rsidRPr="002F6588">
        <w:rPr>
          <w:rFonts w:ascii="Times New Roman" w:hAnsi="Times New Roman" w:cs="Times New Roman"/>
          <w:sz w:val="24"/>
          <w:szCs w:val="24"/>
        </w:rPr>
        <w:t xml:space="preserve">г. Киров, </w:t>
      </w:r>
      <w:proofErr w:type="spellStart"/>
      <w:r w:rsidRPr="002F6588">
        <w:rPr>
          <w:rFonts w:ascii="Times New Roman" w:hAnsi="Times New Roman" w:cs="Times New Roman"/>
          <w:sz w:val="24"/>
          <w:szCs w:val="24"/>
        </w:rPr>
        <w:t>Мелькомбинатовский</w:t>
      </w:r>
      <w:proofErr w:type="spellEnd"/>
      <w:r w:rsidRPr="002F6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588">
        <w:rPr>
          <w:rFonts w:ascii="Times New Roman" w:hAnsi="Times New Roman" w:cs="Times New Roman"/>
          <w:sz w:val="24"/>
          <w:szCs w:val="24"/>
        </w:rPr>
        <w:t>пр-д</w:t>
      </w:r>
      <w:proofErr w:type="spellEnd"/>
      <w:r w:rsidRPr="002F6588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2F6588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2F6588">
        <w:rPr>
          <w:rFonts w:ascii="Times New Roman" w:hAnsi="Times New Roman" w:cs="Times New Roman"/>
          <w:sz w:val="24"/>
          <w:szCs w:val="24"/>
        </w:rPr>
        <w:t>. 201</w:t>
      </w:r>
    </w:p>
    <w:p w:rsidR="00D72ED1" w:rsidRPr="002F6588" w:rsidRDefault="00D72ED1" w:rsidP="00D72ED1">
      <w:pPr>
        <w:rPr>
          <w:rFonts w:ascii="Times New Roman" w:hAnsi="Times New Roman" w:cs="Times New Roman"/>
          <w:sz w:val="24"/>
          <w:szCs w:val="24"/>
        </w:rPr>
      </w:pPr>
      <w:r w:rsidRPr="002F6588">
        <w:rPr>
          <w:rFonts w:ascii="Times New Roman" w:hAnsi="Times New Roman" w:cs="Times New Roman"/>
          <w:sz w:val="24"/>
          <w:szCs w:val="24"/>
        </w:rPr>
        <w:t>(8332) 21-99-03</w:t>
      </w:r>
    </w:p>
    <w:p w:rsidR="00D72ED1" w:rsidRPr="002F6588" w:rsidRDefault="00D72ED1" w:rsidP="00D72E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6588">
        <w:rPr>
          <w:rFonts w:ascii="Times New Roman" w:hAnsi="Times New Roman" w:cs="Times New Roman"/>
          <w:sz w:val="24"/>
          <w:szCs w:val="24"/>
        </w:rPr>
        <w:t>21-99-03</w:t>
      </w:r>
      <w:r w:rsidRPr="002F6588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Pr="002F6588">
        <w:rPr>
          <w:rFonts w:ascii="Times New Roman" w:hAnsi="Times New Roman" w:cs="Times New Roman"/>
          <w:sz w:val="24"/>
          <w:szCs w:val="24"/>
          <w:lang w:val="en-US"/>
        </w:rPr>
        <w:t>mail.ru</w:t>
      </w:r>
      <w:proofErr w:type="spellEnd"/>
    </w:p>
    <w:p w:rsidR="00077C93" w:rsidRDefault="00077C93"/>
    <w:sectPr w:rsidR="00077C93" w:rsidSect="00077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8D1" w:rsidRDefault="00A048D1" w:rsidP="00077C93">
      <w:pPr>
        <w:spacing w:after="0" w:line="240" w:lineRule="auto"/>
      </w:pPr>
      <w:r>
        <w:separator/>
      </w:r>
    </w:p>
  </w:endnote>
  <w:endnote w:type="continuationSeparator" w:id="1">
    <w:p w:rsidR="00A048D1" w:rsidRDefault="00A048D1" w:rsidP="0007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8D1" w:rsidRDefault="00A048D1" w:rsidP="00077C93">
      <w:pPr>
        <w:spacing w:after="0" w:line="240" w:lineRule="auto"/>
      </w:pPr>
      <w:r>
        <w:separator/>
      </w:r>
    </w:p>
  </w:footnote>
  <w:footnote w:type="continuationSeparator" w:id="1">
    <w:p w:rsidR="00A048D1" w:rsidRDefault="00A048D1" w:rsidP="00077C93">
      <w:pPr>
        <w:spacing w:after="0" w:line="240" w:lineRule="auto"/>
      </w:pPr>
      <w:r>
        <w:continuationSeparator/>
      </w:r>
    </w:p>
  </w:footnote>
  <w:footnote w:id="2">
    <w:p w:rsidR="00077C93" w:rsidRDefault="00077C93" w:rsidP="00077C93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 w:rsidRPr="00F167C4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F167C4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5A1AE0"/>
    <w:multiLevelType w:val="hybridMultilevel"/>
    <w:tmpl w:val="598A58C2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Ашихмин">
    <w15:presenceInfo w15:providerId="Windows Live" w15:userId="3d76175de30023b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C93"/>
    <w:rsid w:val="000245D8"/>
    <w:rsid w:val="00066C36"/>
    <w:rsid w:val="00077C93"/>
    <w:rsid w:val="00094FCF"/>
    <w:rsid w:val="000A243A"/>
    <w:rsid w:val="00100DDD"/>
    <w:rsid w:val="001753BC"/>
    <w:rsid w:val="00223D0C"/>
    <w:rsid w:val="002D4BA5"/>
    <w:rsid w:val="002E0831"/>
    <w:rsid w:val="002E1524"/>
    <w:rsid w:val="0033682E"/>
    <w:rsid w:val="003B3385"/>
    <w:rsid w:val="004A6573"/>
    <w:rsid w:val="004B2050"/>
    <w:rsid w:val="00536EA8"/>
    <w:rsid w:val="005B5A78"/>
    <w:rsid w:val="006248F1"/>
    <w:rsid w:val="00687C86"/>
    <w:rsid w:val="008937D8"/>
    <w:rsid w:val="00A048D1"/>
    <w:rsid w:val="00A53FC0"/>
    <w:rsid w:val="00B3469C"/>
    <w:rsid w:val="00B614B5"/>
    <w:rsid w:val="00B912FC"/>
    <w:rsid w:val="00BC3E63"/>
    <w:rsid w:val="00D72ED1"/>
    <w:rsid w:val="00F55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077C93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077C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Николай</cp:lastModifiedBy>
  <cp:revision>3</cp:revision>
  <dcterms:created xsi:type="dcterms:W3CDTF">2017-04-24T12:13:00Z</dcterms:created>
  <dcterms:modified xsi:type="dcterms:W3CDTF">2017-04-24T12:19:00Z</dcterms:modified>
</cp:coreProperties>
</file>